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医疗机构聘用卫技人员一览表</w:t>
      </w:r>
    </w:p>
    <w:p>
      <w:pPr>
        <w:spacing w:line="480" w:lineRule="exac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机构名称（盖章）：</w:t>
      </w:r>
    </w:p>
    <w:tbl>
      <w:tblPr>
        <w:tblStyle w:val="3"/>
        <w:tblW w:w="117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2654"/>
        <w:gridCol w:w="1680"/>
        <w:gridCol w:w="3001"/>
        <w:gridCol w:w="1695"/>
        <w:gridCol w:w="15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资格证号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执业证号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执业范围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54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440" w:right="2880" w:bottom="1440" w:left="28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4B6CB1"/>
    <w:rsid w:val="533D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2021-08-05T02:53:00Z</dcterms:created>
  <dc:creator>Administrator</dc:creator>
  <cp:lastModifiedBy>Administrator</cp:lastModifiedBy>
  <cp:lastPrinted>2021-09-03T08:36:14Z</cp:lastPrinted>
  <dcterms:modified xsi:type="dcterms:W3CDTF">2021-09-03T08:36:29Z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